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 w:val="0"/>
          <w:sz w:val="44"/>
          <w:szCs w:val="44"/>
          <w:lang w:val="en-US" w:eastAsia="zh-CN"/>
        </w:rPr>
      </w:pPr>
      <w:r>
        <w:rPr>
          <w:rFonts w:hint="eastAsia"/>
          <w:b/>
          <w:bCs w:val="0"/>
          <w:sz w:val="44"/>
          <w:szCs w:val="44"/>
          <w:lang w:val="en-US" w:eastAsia="zh-CN"/>
        </w:rPr>
        <w:t>四川省道路运输重点监控从业人员学习考试平台基本使用手册</w:t>
      </w:r>
    </w:p>
    <w:p>
      <w:pPr>
        <w:jc w:val="center"/>
        <w:rPr>
          <w:rFonts w:hint="eastAsia"/>
          <w:b/>
          <w:bCs w:val="0"/>
          <w:sz w:val="44"/>
          <w:szCs w:val="44"/>
          <w:lang w:val="en-US" w:eastAsia="zh-CN"/>
        </w:rPr>
      </w:pPr>
    </w:p>
    <w:p>
      <w:pPr>
        <w:pStyle w:val="4"/>
        <w:tabs>
          <w:tab w:val="right" w:leader="dot" w:pos="8306"/>
        </w:tabs>
      </w:pPr>
      <w:r>
        <w:rPr>
          <w:rFonts w:hint="eastAsia"/>
          <w:b w:val="0"/>
          <w:bCs/>
          <w:sz w:val="28"/>
          <w:szCs w:val="28"/>
          <w:lang w:val="en-US" w:eastAsia="zh-CN"/>
        </w:rPr>
        <w:fldChar w:fldCharType="begin"/>
      </w:r>
      <w:r>
        <w:rPr>
          <w:rFonts w:hint="eastAsia"/>
          <w:b w:val="0"/>
          <w:bCs/>
          <w:sz w:val="28"/>
          <w:szCs w:val="28"/>
          <w:lang w:val="en-US" w:eastAsia="zh-CN"/>
        </w:rPr>
        <w:instrText xml:space="preserve">TOC \o "1-3" \h \u </w:instrText>
      </w:r>
      <w:r>
        <w:rPr>
          <w:rFonts w:hint="eastAsia"/>
          <w:b w:val="0"/>
          <w:bCs/>
          <w:sz w:val="28"/>
          <w:szCs w:val="28"/>
          <w:lang w:val="en-US" w:eastAsia="zh-CN"/>
        </w:rPr>
        <w:fldChar w:fldCharType="separate"/>
      </w:r>
      <w:r>
        <w:rPr>
          <w:rFonts w:hint="eastAsia"/>
          <w:bCs/>
          <w:szCs w:val="28"/>
          <w:lang w:val="en-US" w:eastAsia="zh-CN"/>
        </w:rPr>
        <w:fldChar w:fldCharType="begin"/>
      </w:r>
      <w:r>
        <w:rPr>
          <w:rFonts w:hint="eastAsia"/>
          <w:bCs/>
          <w:szCs w:val="28"/>
          <w:lang w:val="en-US" w:eastAsia="zh-CN"/>
        </w:rPr>
        <w:instrText xml:space="preserve"> HYPERLINK \l _Toc12640 </w:instrText>
      </w:r>
      <w:r>
        <w:rPr>
          <w:rFonts w:hint="eastAsia"/>
          <w:bCs/>
          <w:szCs w:val="28"/>
          <w:lang w:val="en-US" w:eastAsia="zh-CN"/>
        </w:rPr>
        <w:fldChar w:fldCharType="separate"/>
      </w:r>
      <w:r>
        <w:rPr>
          <w:rFonts w:hint="eastAsia"/>
          <w:bCs/>
          <w:szCs w:val="32"/>
          <w:lang w:val="en-US" w:eastAsia="zh-CN"/>
        </w:rPr>
        <w:t>一、 学习网址</w:t>
      </w:r>
      <w:r>
        <w:tab/>
      </w:r>
      <w:r>
        <w:fldChar w:fldCharType="begin"/>
      </w:r>
      <w:r>
        <w:instrText xml:space="preserve"> PAGEREF _Toc12640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bCs/>
          <w:szCs w:val="28"/>
          <w:lang w:val="en-US" w:eastAsia="zh-CN"/>
        </w:rPr>
        <w:fldChar w:fldCharType="end"/>
      </w:r>
    </w:p>
    <w:p>
      <w:pPr>
        <w:pStyle w:val="4"/>
        <w:tabs>
          <w:tab w:val="right" w:leader="dot" w:pos="8306"/>
        </w:tabs>
      </w:pPr>
      <w:r>
        <w:rPr>
          <w:rFonts w:hint="eastAsia"/>
          <w:bCs/>
          <w:szCs w:val="28"/>
          <w:lang w:val="en-US" w:eastAsia="zh-CN"/>
        </w:rPr>
        <w:fldChar w:fldCharType="begin"/>
      </w:r>
      <w:r>
        <w:rPr>
          <w:rFonts w:hint="eastAsia"/>
          <w:bCs/>
          <w:szCs w:val="28"/>
          <w:lang w:val="en-US" w:eastAsia="zh-CN"/>
        </w:rPr>
        <w:instrText xml:space="preserve"> HYPERLINK \l _Toc9943 </w:instrText>
      </w:r>
      <w:r>
        <w:rPr>
          <w:rFonts w:hint="eastAsia"/>
          <w:bCs/>
          <w:szCs w:val="28"/>
          <w:lang w:val="en-US" w:eastAsia="zh-CN"/>
        </w:rPr>
        <w:fldChar w:fldCharType="separate"/>
      </w:r>
      <w:r>
        <w:rPr>
          <w:rFonts w:hint="eastAsia"/>
          <w:bCs/>
          <w:szCs w:val="32"/>
          <w:lang w:val="en-US" w:eastAsia="zh-CN"/>
        </w:rPr>
        <w:t>二、电脑学员端：</w:t>
      </w:r>
      <w:r>
        <w:tab/>
      </w:r>
      <w:r>
        <w:fldChar w:fldCharType="begin"/>
      </w:r>
      <w:r>
        <w:instrText xml:space="preserve"> PAGEREF _Toc9943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bCs/>
          <w:szCs w:val="28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bCs/>
          <w:szCs w:val="28"/>
          <w:lang w:val="en-US" w:eastAsia="zh-CN"/>
        </w:rPr>
        <w:fldChar w:fldCharType="begin"/>
      </w:r>
      <w:r>
        <w:rPr>
          <w:rFonts w:hint="eastAsia"/>
          <w:bCs/>
          <w:szCs w:val="28"/>
          <w:lang w:val="en-US" w:eastAsia="zh-CN"/>
        </w:rPr>
        <w:instrText xml:space="preserve"> HYPERLINK \l _Toc14138 </w:instrText>
      </w:r>
      <w:r>
        <w:rPr>
          <w:rFonts w:hint="eastAsia"/>
          <w:bCs/>
          <w:szCs w:val="28"/>
          <w:lang w:val="en-US" w:eastAsia="zh-CN"/>
        </w:rPr>
        <w:fldChar w:fldCharType="separate"/>
      </w:r>
      <w:r>
        <w:rPr>
          <w:rFonts w:hint="eastAsia"/>
          <w:szCs w:val="32"/>
          <w:lang w:val="en-US" w:eastAsia="zh-CN"/>
        </w:rPr>
        <w:t>1、 下载APP</w:t>
      </w:r>
      <w:r>
        <w:tab/>
      </w:r>
      <w:r>
        <w:fldChar w:fldCharType="begin"/>
      </w:r>
      <w:r>
        <w:instrText xml:space="preserve"> PAGEREF _Toc14138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bCs/>
          <w:szCs w:val="28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bCs/>
          <w:szCs w:val="28"/>
          <w:lang w:val="en-US" w:eastAsia="zh-CN"/>
        </w:rPr>
        <w:fldChar w:fldCharType="begin"/>
      </w:r>
      <w:r>
        <w:rPr>
          <w:rFonts w:hint="eastAsia"/>
          <w:bCs/>
          <w:szCs w:val="28"/>
          <w:lang w:val="en-US" w:eastAsia="zh-CN"/>
        </w:rPr>
        <w:instrText xml:space="preserve"> HYPERLINK \l _Toc10086 </w:instrText>
      </w:r>
      <w:r>
        <w:rPr>
          <w:rFonts w:hint="eastAsia"/>
          <w:bCs/>
          <w:szCs w:val="28"/>
          <w:lang w:val="en-US" w:eastAsia="zh-CN"/>
        </w:rPr>
        <w:fldChar w:fldCharType="separate"/>
      </w:r>
      <w:r>
        <w:rPr>
          <w:rFonts w:hint="eastAsia"/>
          <w:szCs w:val="32"/>
          <w:lang w:val="en-US" w:eastAsia="zh-CN"/>
        </w:rPr>
        <w:t>2、 注册</w:t>
      </w:r>
      <w:r>
        <w:tab/>
      </w:r>
      <w:r>
        <w:fldChar w:fldCharType="begin"/>
      </w:r>
      <w:r>
        <w:instrText xml:space="preserve"> PAGEREF _Toc10086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bCs/>
          <w:szCs w:val="28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bCs/>
          <w:szCs w:val="28"/>
          <w:lang w:val="en-US" w:eastAsia="zh-CN"/>
        </w:rPr>
        <w:fldChar w:fldCharType="begin"/>
      </w:r>
      <w:r>
        <w:rPr>
          <w:rFonts w:hint="eastAsia"/>
          <w:bCs/>
          <w:szCs w:val="28"/>
          <w:lang w:val="en-US" w:eastAsia="zh-CN"/>
        </w:rPr>
        <w:instrText xml:space="preserve"> HYPERLINK \l _Toc22486 </w:instrText>
      </w:r>
      <w:r>
        <w:rPr>
          <w:rFonts w:hint="eastAsia"/>
          <w:bCs/>
          <w:szCs w:val="28"/>
          <w:lang w:val="en-US" w:eastAsia="zh-CN"/>
        </w:rPr>
        <w:fldChar w:fldCharType="separate"/>
      </w:r>
      <w:r>
        <w:rPr>
          <w:rFonts w:hint="eastAsia"/>
          <w:szCs w:val="32"/>
          <w:lang w:val="en-US" w:eastAsia="zh-CN"/>
        </w:rPr>
        <w:t>3、 登录</w:t>
      </w:r>
      <w:r>
        <w:tab/>
      </w:r>
      <w:r>
        <w:fldChar w:fldCharType="begin"/>
      </w:r>
      <w:r>
        <w:instrText xml:space="preserve"> PAGEREF _Toc22486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bCs/>
          <w:szCs w:val="28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bCs/>
          <w:szCs w:val="28"/>
          <w:lang w:val="en-US" w:eastAsia="zh-CN"/>
        </w:rPr>
        <w:fldChar w:fldCharType="begin"/>
      </w:r>
      <w:r>
        <w:rPr>
          <w:rFonts w:hint="eastAsia"/>
          <w:bCs/>
          <w:szCs w:val="28"/>
          <w:lang w:val="en-US" w:eastAsia="zh-CN"/>
        </w:rPr>
        <w:instrText xml:space="preserve"> HYPERLINK \l _Toc21727 </w:instrText>
      </w:r>
      <w:r>
        <w:rPr>
          <w:rFonts w:hint="eastAsia"/>
          <w:bCs/>
          <w:szCs w:val="28"/>
          <w:lang w:val="en-US" w:eastAsia="zh-CN"/>
        </w:rPr>
        <w:fldChar w:fldCharType="separate"/>
      </w:r>
      <w:r>
        <w:rPr>
          <w:rFonts w:hint="eastAsia"/>
          <w:szCs w:val="32"/>
          <w:lang w:val="en-US" w:eastAsia="zh-CN"/>
        </w:rPr>
        <w:t>4、 人脸识别</w:t>
      </w:r>
      <w:r>
        <w:tab/>
      </w:r>
      <w:r>
        <w:fldChar w:fldCharType="begin"/>
      </w:r>
      <w:r>
        <w:instrText xml:space="preserve"> PAGEREF _Toc21727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bCs/>
          <w:szCs w:val="28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bCs/>
          <w:szCs w:val="28"/>
          <w:lang w:val="en-US" w:eastAsia="zh-CN"/>
        </w:rPr>
        <w:fldChar w:fldCharType="begin"/>
      </w:r>
      <w:r>
        <w:rPr>
          <w:rFonts w:hint="eastAsia"/>
          <w:bCs/>
          <w:szCs w:val="28"/>
          <w:lang w:val="en-US" w:eastAsia="zh-CN"/>
        </w:rPr>
        <w:instrText xml:space="preserve"> HYPERLINK \l _Toc16170 </w:instrText>
      </w:r>
      <w:r>
        <w:rPr>
          <w:rFonts w:hint="eastAsia"/>
          <w:bCs/>
          <w:szCs w:val="28"/>
          <w:lang w:val="en-US" w:eastAsia="zh-CN"/>
        </w:rPr>
        <w:fldChar w:fldCharType="separate"/>
      </w:r>
      <w:r>
        <w:rPr>
          <w:rFonts w:hint="eastAsia"/>
          <w:szCs w:val="32"/>
          <w:lang w:val="en-US" w:eastAsia="zh-CN"/>
        </w:rPr>
        <w:t>5、 学习界面</w:t>
      </w:r>
      <w:r>
        <w:tab/>
      </w:r>
      <w:r>
        <w:fldChar w:fldCharType="begin"/>
      </w:r>
      <w:r>
        <w:instrText xml:space="preserve"> PAGEREF _Toc16170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bCs/>
          <w:szCs w:val="28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bCs/>
          <w:szCs w:val="28"/>
          <w:lang w:val="en-US" w:eastAsia="zh-CN"/>
        </w:rPr>
        <w:fldChar w:fldCharType="begin"/>
      </w:r>
      <w:r>
        <w:rPr>
          <w:rFonts w:hint="eastAsia"/>
          <w:bCs/>
          <w:szCs w:val="28"/>
          <w:lang w:val="en-US" w:eastAsia="zh-CN"/>
        </w:rPr>
        <w:instrText xml:space="preserve"> HYPERLINK \l _Toc30405 </w:instrText>
      </w:r>
      <w:r>
        <w:rPr>
          <w:rFonts w:hint="eastAsia"/>
          <w:bCs/>
          <w:szCs w:val="28"/>
          <w:lang w:val="en-US" w:eastAsia="zh-CN"/>
        </w:rPr>
        <w:fldChar w:fldCharType="separate"/>
      </w:r>
      <w:r>
        <w:rPr>
          <w:rFonts w:hint="eastAsia"/>
          <w:szCs w:val="32"/>
          <w:lang w:val="en-US" w:eastAsia="zh-CN"/>
        </w:rPr>
        <w:t>6、 学习基本信息</w:t>
      </w:r>
      <w:r>
        <w:tab/>
      </w:r>
      <w:r>
        <w:fldChar w:fldCharType="begin"/>
      </w:r>
      <w:r>
        <w:instrText xml:space="preserve"> PAGEREF _Toc30405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bCs/>
          <w:szCs w:val="28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bCs/>
          <w:szCs w:val="28"/>
          <w:lang w:val="en-US" w:eastAsia="zh-CN"/>
        </w:rPr>
        <w:fldChar w:fldCharType="begin"/>
      </w:r>
      <w:r>
        <w:rPr>
          <w:rFonts w:hint="eastAsia"/>
          <w:bCs/>
          <w:szCs w:val="28"/>
          <w:lang w:val="en-US" w:eastAsia="zh-CN"/>
        </w:rPr>
        <w:instrText xml:space="preserve"> HYPERLINK \l _Toc23665 </w:instrText>
      </w:r>
      <w:r>
        <w:rPr>
          <w:rFonts w:hint="eastAsia"/>
          <w:bCs/>
          <w:szCs w:val="28"/>
          <w:lang w:val="en-US" w:eastAsia="zh-CN"/>
        </w:rPr>
        <w:fldChar w:fldCharType="separate"/>
      </w:r>
      <w:r>
        <w:rPr>
          <w:rFonts w:hint="eastAsia"/>
          <w:szCs w:val="32"/>
          <w:lang w:val="en-US" w:eastAsia="zh-CN"/>
        </w:rPr>
        <w:t>7、 课后练习:</w:t>
      </w:r>
      <w:r>
        <w:tab/>
      </w:r>
      <w:r>
        <w:fldChar w:fldCharType="begin"/>
      </w:r>
      <w:r>
        <w:instrText xml:space="preserve"> PAGEREF _Toc23665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bCs/>
          <w:szCs w:val="28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bCs/>
          <w:szCs w:val="28"/>
          <w:lang w:val="en-US" w:eastAsia="zh-CN"/>
        </w:rPr>
        <w:fldChar w:fldCharType="begin"/>
      </w:r>
      <w:r>
        <w:rPr>
          <w:rFonts w:hint="eastAsia"/>
          <w:bCs/>
          <w:szCs w:val="28"/>
          <w:lang w:val="en-US" w:eastAsia="zh-CN"/>
        </w:rPr>
        <w:instrText xml:space="preserve"> HYPERLINK \l _Toc30243 </w:instrText>
      </w:r>
      <w:r>
        <w:rPr>
          <w:rFonts w:hint="eastAsia"/>
          <w:bCs/>
          <w:szCs w:val="28"/>
          <w:lang w:val="en-US" w:eastAsia="zh-CN"/>
        </w:rPr>
        <w:fldChar w:fldCharType="separate"/>
      </w:r>
      <w:r>
        <w:rPr>
          <w:rFonts w:hint="eastAsia"/>
          <w:szCs w:val="32"/>
          <w:lang w:val="en-US" w:eastAsia="zh-CN"/>
        </w:rPr>
        <w:t>8、 模拟考试题:</w:t>
      </w:r>
      <w:r>
        <w:tab/>
      </w:r>
      <w:r>
        <w:fldChar w:fldCharType="begin"/>
      </w:r>
      <w:r>
        <w:instrText xml:space="preserve"> PAGEREF _Toc30243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bCs/>
          <w:szCs w:val="28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bCs/>
          <w:szCs w:val="28"/>
          <w:lang w:val="en-US" w:eastAsia="zh-CN"/>
        </w:rPr>
        <w:fldChar w:fldCharType="begin"/>
      </w:r>
      <w:r>
        <w:rPr>
          <w:rFonts w:hint="eastAsia"/>
          <w:bCs/>
          <w:szCs w:val="28"/>
          <w:lang w:val="en-US" w:eastAsia="zh-CN"/>
        </w:rPr>
        <w:instrText xml:space="preserve"> HYPERLINK \l _Toc14429 </w:instrText>
      </w:r>
      <w:r>
        <w:rPr>
          <w:rFonts w:hint="eastAsia"/>
          <w:bCs/>
          <w:szCs w:val="28"/>
          <w:lang w:val="en-US" w:eastAsia="zh-CN"/>
        </w:rPr>
        <w:fldChar w:fldCharType="separate"/>
      </w:r>
      <w:r>
        <w:rPr>
          <w:rFonts w:hint="eastAsia"/>
          <w:szCs w:val="32"/>
          <w:lang w:val="en-US" w:eastAsia="zh-CN"/>
        </w:rPr>
        <w:t>9、 正式考试:</w:t>
      </w:r>
      <w:r>
        <w:tab/>
      </w:r>
      <w:r>
        <w:fldChar w:fldCharType="begin"/>
      </w:r>
      <w:r>
        <w:instrText xml:space="preserve"> PAGEREF _Toc14429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bCs/>
          <w:szCs w:val="28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bCs/>
          <w:szCs w:val="28"/>
          <w:lang w:val="en-US" w:eastAsia="zh-CN"/>
        </w:rPr>
        <w:fldChar w:fldCharType="begin"/>
      </w:r>
      <w:r>
        <w:rPr>
          <w:rFonts w:hint="eastAsia"/>
          <w:bCs/>
          <w:szCs w:val="28"/>
          <w:lang w:val="en-US" w:eastAsia="zh-CN"/>
        </w:rPr>
        <w:instrText xml:space="preserve"> HYPERLINK \l _Toc13678 </w:instrText>
      </w:r>
      <w:r>
        <w:rPr>
          <w:rFonts w:hint="eastAsia"/>
          <w:bCs/>
          <w:szCs w:val="28"/>
          <w:lang w:val="en-US" w:eastAsia="zh-CN"/>
        </w:rPr>
        <w:fldChar w:fldCharType="separate"/>
      </w:r>
      <w:r>
        <w:rPr>
          <w:rFonts w:hint="eastAsia"/>
          <w:szCs w:val="32"/>
          <w:lang w:val="en-US" w:eastAsia="zh-CN"/>
        </w:rPr>
        <w:t>10、 清分说明:</w:t>
      </w:r>
      <w:r>
        <w:tab/>
      </w:r>
      <w:r>
        <w:fldChar w:fldCharType="begin"/>
      </w:r>
      <w:r>
        <w:instrText xml:space="preserve"> PAGEREF _Toc13678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bCs/>
          <w:szCs w:val="28"/>
          <w:lang w:val="en-US" w:eastAsia="zh-CN"/>
        </w:rPr>
        <w:fldChar w:fldCharType="end"/>
      </w:r>
    </w:p>
    <w:p>
      <w:pPr>
        <w:pStyle w:val="4"/>
        <w:tabs>
          <w:tab w:val="right" w:leader="dot" w:pos="8306"/>
        </w:tabs>
      </w:pPr>
      <w:r>
        <w:rPr>
          <w:rFonts w:hint="eastAsia"/>
          <w:bCs/>
          <w:szCs w:val="28"/>
          <w:lang w:val="en-US" w:eastAsia="zh-CN"/>
        </w:rPr>
        <w:fldChar w:fldCharType="begin"/>
      </w:r>
      <w:r>
        <w:rPr>
          <w:rFonts w:hint="eastAsia"/>
          <w:bCs/>
          <w:szCs w:val="28"/>
          <w:lang w:val="en-US" w:eastAsia="zh-CN"/>
        </w:rPr>
        <w:instrText xml:space="preserve"> HYPERLINK \l _Toc24048 </w:instrText>
      </w:r>
      <w:r>
        <w:rPr>
          <w:rFonts w:hint="eastAsia"/>
          <w:bCs/>
          <w:szCs w:val="28"/>
          <w:lang w:val="en-US" w:eastAsia="zh-CN"/>
        </w:rPr>
        <w:fldChar w:fldCharType="separate"/>
      </w:r>
      <w:r>
        <w:rPr>
          <w:rFonts w:hint="eastAsia"/>
          <w:bCs/>
          <w:szCs w:val="32"/>
          <w:lang w:val="en-US" w:eastAsia="zh-CN"/>
        </w:rPr>
        <w:t>三、APP端学习:</w:t>
      </w:r>
      <w:r>
        <w:tab/>
      </w:r>
      <w:r>
        <w:fldChar w:fldCharType="begin"/>
      </w:r>
      <w:r>
        <w:instrText xml:space="preserve"> PAGEREF _Toc24048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bCs/>
          <w:szCs w:val="28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bCs/>
          <w:szCs w:val="28"/>
          <w:lang w:val="en-US" w:eastAsia="zh-CN"/>
        </w:rPr>
        <w:fldChar w:fldCharType="begin"/>
      </w:r>
      <w:r>
        <w:rPr>
          <w:rFonts w:hint="eastAsia"/>
          <w:bCs/>
          <w:szCs w:val="28"/>
          <w:lang w:val="en-US" w:eastAsia="zh-CN"/>
        </w:rPr>
        <w:instrText xml:space="preserve"> HYPERLINK \l _Toc1145 </w:instrText>
      </w:r>
      <w:r>
        <w:rPr>
          <w:rFonts w:hint="eastAsia"/>
          <w:bCs/>
          <w:szCs w:val="28"/>
          <w:lang w:val="en-US" w:eastAsia="zh-CN"/>
        </w:rPr>
        <w:fldChar w:fldCharType="separate"/>
      </w:r>
      <w:r>
        <w:rPr>
          <w:rFonts w:hint="eastAsia"/>
          <w:szCs w:val="32"/>
          <w:lang w:val="en-US" w:eastAsia="zh-CN"/>
        </w:rPr>
        <w:t>1、手机注册、登录学习</w:t>
      </w:r>
      <w:r>
        <w:tab/>
      </w:r>
      <w:r>
        <w:fldChar w:fldCharType="begin"/>
      </w:r>
      <w:r>
        <w:instrText xml:space="preserve"> PAGEREF _Toc1145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bCs/>
          <w:szCs w:val="28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bCs/>
          <w:szCs w:val="28"/>
          <w:lang w:val="en-US" w:eastAsia="zh-CN"/>
        </w:rPr>
        <w:fldChar w:fldCharType="begin"/>
      </w:r>
      <w:r>
        <w:rPr>
          <w:rFonts w:hint="eastAsia"/>
          <w:bCs/>
          <w:szCs w:val="28"/>
          <w:lang w:val="en-US" w:eastAsia="zh-CN"/>
        </w:rPr>
        <w:instrText xml:space="preserve"> HYPERLINK \l _Toc29476 </w:instrText>
      </w:r>
      <w:r>
        <w:rPr>
          <w:rFonts w:hint="eastAsia"/>
          <w:bCs/>
          <w:szCs w:val="28"/>
          <w:lang w:val="en-US" w:eastAsia="zh-CN"/>
        </w:rPr>
        <w:fldChar w:fldCharType="separate"/>
      </w:r>
      <w:r>
        <w:rPr>
          <w:rFonts w:hint="eastAsia"/>
          <w:szCs w:val="32"/>
          <w:lang w:val="en-US" w:eastAsia="zh-CN"/>
        </w:rPr>
        <w:t>2、登录后进入首页学习</w:t>
      </w:r>
      <w:r>
        <w:tab/>
      </w:r>
      <w:r>
        <w:fldChar w:fldCharType="begin"/>
      </w:r>
      <w:r>
        <w:instrText xml:space="preserve"> PAGEREF _Toc29476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bCs/>
          <w:szCs w:val="28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bCs/>
          <w:szCs w:val="28"/>
          <w:lang w:val="en-US" w:eastAsia="zh-CN"/>
        </w:rPr>
        <w:fldChar w:fldCharType="begin"/>
      </w:r>
      <w:r>
        <w:rPr>
          <w:rFonts w:hint="eastAsia"/>
          <w:bCs/>
          <w:szCs w:val="28"/>
          <w:lang w:val="en-US" w:eastAsia="zh-CN"/>
        </w:rPr>
        <w:instrText xml:space="preserve"> HYPERLINK \l _Toc30976 </w:instrText>
      </w:r>
      <w:r>
        <w:rPr>
          <w:rFonts w:hint="eastAsia"/>
          <w:bCs/>
          <w:szCs w:val="28"/>
          <w:lang w:val="en-US" w:eastAsia="zh-CN"/>
        </w:rPr>
        <w:fldChar w:fldCharType="separate"/>
      </w:r>
      <w:r>
        <w:rPr>
          <w:rFonts w:hint="eastAsia"/>
          <w:szCs w:val="32"/>
          <w:lang w:val="en-US" w:eastAsia="zh-CN"/>
        </w:rPr>
        <w:t>3、 进入课程列表学习</w:t>
      </w:r>
      <w:r>
        <w:tab/>
      </w:r>
      <w:r>
        <w:fldChar w:fldCharType="begin"/>
      </w:r>
      <w:r>
        <w:instrText xml:space="preserve"> PAGEREF _Toc30976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bCs/>
          <w:szCs w:val="28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bCs/>
          <w:szCs w:val="28"/>
          <w:lang w:val="en-US" w:eastAsia="zh-CN"/>
        </w:rPr>
        <w:fldChar w:fldCharType="begin"/>
      </w:r>
      <w:r>
        <w:rPr>
          <w:rFonts w:hint="eastAsia"/>
          <w:bCs/>
          <w:szCs w:val="28"/>
          <w:lang w:val="en-US" w:eastAsia="zh-CN"/>
        </w:rPr>
        <w:instrText xml:space="preserve"> HYPERLINK \l _Toc18374 </w:instrText>
      </w:r>
      <w:r>
        <w:rPr>
          <w:rFonts w:hint="eastAsia"/>
          <w:bCs/>
          <w:szCs w:val="28"/>
          <w:lang w:val="en-US" w:eastAsia="zh-CN"/>
        </w:rPr>
        <w:fldChar w:fldCharType="separate"/>
      </w:r>
      <w:r>
        <w:rPr>
          <w:rFonts w:hint="eastAsia"/>
          <w:szCs w:val="32"/>
          <w:lang w:val="en-US" w:eastAsia="zh-CN"/>
        </w:rPr>
        <w:t>4、课后练习</w:t>
      </w:r>
      <w:r>
        <w:tab/>
      </w:r>
      <w:r>
        <w:fldChar w:fldCharType="begin"/>
      </w:r>
      <w:r>
        <w:instrText xml:space="preserve"> PAGEREF _Toc18374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bCs/>
          <w:szCs w:val="28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bCs/>
          <w:szCs w:val="28"/>
          <w:lang w:val="en-US" w:eastAsia="zh-CN"/>
        </w:rPr>
        <w:fldChar w:fldCharType="begin"/>
      </w:r>
      <w:r>
        <w:rPr>
          <w:rFonts w:hint="eastAsia"/>
          <w:bCs/>
          <w:szCs w:val="28"/>
          <w:lang w:val="en-US" w:eastAsia="zh-CN"/>
        </w:rPr>
        <w:instrText xml:space="preserve"> HYPERLINK \l _Toc30870 </w:instrText>
      </w:r>
      <w:r>
        <w:rPr>
          <w:rFonts w:hint="eastAsia"/>
          <w:bCs/>
          <w:szCs w:val="28"/>
          <w:lang w:val="en-US" w:eastAsia="zh-CN"/>
        </w:rPr>
        <w:fldChar w:fldCharType="separate"/>
      </w:r>
      <w:r>
        <w:rPr>
          <w:rFonts w:hint="eastAsia"/>
          <w:szCs w:val="32"/>
          <w:lang w:val="en-US" w:eastAsia="zh-CN"/>
        </w:rPr>
        <w:t>5、模拟考试</w:t>
      </w:r>
      <w:r>
        <w:tab/>
      </w:r>
      <w:r>
        <w:fldChar w:fldCharType="begin"/>
      </w:r>
      <w:r>
        <w:instrText xml:space="preserve"> PAGEREF _Toc30870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bCs/>
          <w:szCs w:val="28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bCs/>
          <w:szCs w:val="28"/>
          <w:lang w:val="en-US" w:eastAsia="zh-CN"/>
        </w:rPr>
        <w:fldChar w:fldCharType="begin"/>
      </w:r>
      <w:r>
        <w:rPr>
          <w:rFonts w:hint="eastAsia"/>
          <w:bCs/>
          <w:szCs w:val="28"/>
          <w:lang w:val="en-US" w:eastAsia="zh-CN"/>
        </w:rPr>
        <w:instrText xml:space="preserve"> HYPERLINK \l _Toc5167 </w:instrText>
      </w:r>
      <w:r>
        <w:rPr>
          <w:rFonts w:hint="eastAsia"/>
          <w:bCs/>
          <w:szCs w:val="28"/>
          <w:lang w:val="en-US" w:eastAsia="zh-CN"/>
        </w:rPr>
        <w:fldChar w:fldCharType="separate"/>
      </w:r>
      <w:r>
        <w:rPr>
          <w:rFonts w:hint="eastAsia"/>
          <w:szCs w:val="32"/>
          <w:lang w:val="en-US" w:eastAsia="zh-CN"/>
        </w:rPr>
        <w:t>6、 正式考试</w:t>
      </w:r>
      <w:r>
        <w:tab/>
      </w:r>
      <w:r>
        <w:fldChar w:fldCharType="begin"/>
      </w:r>
      <w:r>
        <w:instrText xml:space="preserve"> PAGEREF _Toc5167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bCs/>
          <w:szCs w:val="28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bCs/>
          <w:szCs w:val="28"/>
          <w:lang w:val="en-US" w:eastAsia="zh-CN"/>
        </w:rPr>
        <w:fldChar w:fldCharType="begin"/>
      </w:r>
      <w:r>
        <w:rPr>
          <w:rFonts w:hint="eastAsia"/>
          <w:bCs/>
          <w:szCs w:val="28"/>
          <w:lang w:val="en-US" w:eastAsia="zh-CN"/>
        </w:rPr>
        <w:instrText xml:space="preserve"> HYPERLINK \l _Toc26363 </w:instrText>
      </w:r>
      <w:r>
        <w:rPr>
          <w:rFonts w:hint="eastAsia"/>
          <w:bCs/>
          <w:szCs w:val="28"/>
          <w:lang w:val="en-US" w:eastAsia="zh-CN"/>
        </w:rPr>
        <w:fldChar w:fldCharType="separate"/>
      </w:r>
      <w:r>
        <w:rPr>
          <w:rFonts w:hint="eastAsia"/>
          <w:szCs w:val="32"/>
          <w:lang w:val="en-US" w:eastAsia="zh-CN"/>
        </w:rPr>
        <w:t>7、我的资料</w:t>
      </w:r>
      <w:r>
        <w:tab/>
      </w:r>
      <w:r>
        <w:fldChar w:fldCharType="begin"/>
      </w:r>
      <w:r>
        <w:instrText xml:space="preserve"> PAGEREF _Toc26363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bCs/>
          <w:szCs w:val="28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bCs/>
          <w:szCs w:val="28"/>
          <w:lang w:val="en-US" w:eastAsia="zh-CN"/>
        </w:rPr>
        <w:fldChar w:fldCharType="begin"/>
      </w:r>
      <w:r>
        <w:rPr>
          <w:rFonts w:hint="eastAsia"/>
          <w:bCs/>
          <w:szCs w:val="28"/>
          <w:lang w:val="en-US" w:eastAsia="zh-CN"/>
        </w:rPr>
        <w:instrText xml:space="preserve"> HYPERLINK \l _Toc11968 </w:instrText>
      </w:r>
      <w:r>
        <w:rPr>
          <w:rFonts w:hint="eastAsia"/>
          <w:bCs/>
          <w:szCs w:val="28"/>
          <w:lang w:val="en-US" w:eastAsia="zh-CN"/>
        </w:rPr>
        <w:fldChar w:fldCharType="separate"/>
      </w:r>
      <w:r>
        <w:rPr>
          <w:rFonts w:hint="eastAsia"/>
          <w:szCs w:val="32"/>
          <w:lang w:val="en-US" w:eastAsia="zh-CN"/>
        </w:rPr>
        <w:t>8、 基本信息</w:t>
      </w:r>
      <w:r>
        <w:tab/>
      </w:r>
      <w:r>
        <w:fldChar w:fldCharType="begin"/>
      </w:r>
      <w:r>
        <w:instrText xml:space="preserve"> PAGEREF _Toc11968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bCs/>
          <w:szCs w:val="28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bCs/>
          <w:szCs w:val="28"/>
          <w:lang w:val="en-US" w:eastAsia="zh-CN"/>
        </w:rPr>
        <w:fldChar w:fldCharType="begin"/>
      </w:r>
      <w:r>
        <w:rPr>
          <w:rFonts w:hint="eastAsia"/>
          <w:bCs/>
          <w:szCs w:val="28"/>
          <w:lang w:val="en-US" w:eastAsia="zh-CN"/>
        </w:rPr>
        <w:instrText xml:space="preserve"> HYPERLINK \l _Toc17443 </w:instrText>
      </w:r>
      <w:r>
        <w:rPr>
          <w:rFonts w:hint="eastAsia"/>
          <w:bCs/>
          <w:szCs w:val="28"/>
          <w:lang w:val="en-US" w:eastAsia="zh-CN"/>
        </w:rPr>
        <w:fldChar w:fldCharType="separate"/>
      </w:r>
      <w:r>
        <w:rPr>
          <w:rFonts w:hint="eastAsia"/>
          <w:szCs w:val="32"/>
          <w:lang w:val="en-US" w:eastAsia="zh-CN"/>
        </w:rPr>
        <w:t>9、 客户电话</w:t>
      </w:r>
      <w:r>
        <w:tab/>
      </w:r>
      <w:r>
        <w:fldChar w:fldCharType="begin"/>
      </w:r>
      <w:r>
        <w:instrText xml:space="preserve"> PAGEREF _Toc17443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  <w:bCs/>
          <w:szCs w:val="28"/>
          <w:lang w:val="en-US" w:eastAsia="zh-CN"/>
        </w:rPr>
        <w:fldChar w:fldCharType="end"/>
      </w:r>
    </w:p>
    <w:p>
      <w:pPr>
        <w:jc w:val="left"/>
        <w:rPr>
          <w:rFonts w:hint="eastAsia"/>
          <w:b w:val="0"/>
          <w:bCs/>
          <w:sz w:val="28"/>
          <w:szCs w:val="28"/>
          <w:lang w:val="en-US" w:eastAsia="zh-CN"/>
        </w:rPr>
      </w:pPr>
      <w:r>
        <w:rPr>
          <w:rFonts w:hint="eastAsia"/>
          <w:bCs/>
          <w:szCs w:val="28"/>
          <w:lang w:val="en-US" w:eastAsia="zh-CN"/>
        </w:rPr>
        <w:fldChar w:fldCharType="end"/>
      </w:r>
    </w:p>
    <w:p>
      <w:pPr>
        <w:numPr>
          <w:ilvl w:val="0"/>
          <w:numId w:val="1"/>
        </w:numPr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bookmarkStart w:id="0" w:name="_Toc3127"/>
      <w:bookmarkStart w:id="1" w:name="_Toc12640"/>
      <w:r>
        <w:rPr>
          <w:rFonts w:hint="eastAsia"/>
          <w:b/>
          <w:bCs/>
          <w:sz w:val="32"/>
          <w:szCs w:val="32"/>
          <w:lang w:val="en-US" w:eastAsia="zh-CN"/>
        </w:rPr>
        <w:t>学习网址</w:t>
      </w:r>
      <w:bookmarkEnd w:id="0"/>
      <w:bookmarkEnd w:id="1"/>
      <w:bookmarkStart w:id="24" w:name="_GoBack"/>
      <w:bookmarkEnd w:id="24"/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学习网址:https://www.stjf360.com</w:t>
      </w:r>
    </w:p>
    <w:p>
      <w:pPr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bookmarkStart w:id="2" w:name="_Toc17980"/>
      <w:bookmarkStart w:id="3" w:name="_Toc9943"/>
      <w:r>
        <w:rPr>
          <w:rFonts w:hint="eastAsia"/>
          <w:b/>
          <w:bCs/>
          <w:sz w:val="32"/>
          <w:szCs w:val="32"/>
          <w:lang w:val="en-US" w:eastAsia="zh-CN"/>
        </w:rPr>
        <w:t>二、电脑学员端：</w:t>
      </w:r>
      <w:bookmarkEnd w:id="2"/>
      <w:bookmarkEnd w:id="3"/>
    </w:p>
    <w:p>
      <w:pPr>
        <w:numPr>
          <w:ilvl w:val="0"/>
          <w:numId w:val="2"/>
        </w:numPr>
        <w:ind w:firstLine="420"/>
        <w:outlineLvl w:val="1"/>
        <w:rPr>
          <w:rFonts w:hint="eastAsia"/>
          <w:sz w:val="32"/>
          <w:szCs w:val="32"/>
          <w:lang w:val="en-US" w:eastAsia="zh-CN"/>
        </w:rPr>
      </w:pPr>
      <w:bookmarkStart w:id="4" w:name="_Toc14138"/>
      <w:r>
        <w:rPr>
          <w:rFonts w:hint="eastAsia"/>
          <w:sz w:val="32"/>
          <w:szCs w:val="32"/>
          <w:lang w:val="en-US" w:eastAsia="zh-CN"/>
        </w:rPr>
        <w:t>下载APP</w:t>
      </w:r>
      <w:bookmarkEnd w:id="4"/>
    </w:p>
    <w:p>
      <w:pPr>
        <w:numPr>
          <w:numId w:val="0"/>
        </w:numPr>
        <w:outlineLvl w:val="9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安卓系统扫一扫下载APP</w:t>
      </w:r>
    </w:p>
    <w:p>
      <w:pPr>
        <w:numPr>
          <w:numId w:val="0"/>
        </w:numPr>
        <w:outlineLvl w:val="9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苹果IOS下载:打开苹果手机-&gt;appstore软件-&gt;搜索记分学习平台</w:t>
      </w:r>
    </w:p>
    <w:p>
      <w:pPr>
        <w:numPr>
          <w:numId w:val="0"/>
        </w:numPr>
        <w:outlineLvl w:val="9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752090" cy="3037840"/>
            <wp:effectExtent l="0" t="0" r="10160" b="1016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3037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/>
        <w:outlineLvl w:val="1"/>
        <w:rPr>
          <w:rFonts w:hint="eastAsia"/>
          <w:sz w:val="32"/>
          <w:szCs w:val="32"/>
          <w:lang w:val="en-US" w:eastAsia="zh-CN"/>
        </w:rPr>
      </w:pPr>
      <w:bookmarkStart w:id="5" w:name="_Toc10086"/>
      <w:r>
        <w:rPr>
          <w:rFonts w:hint="eastAsia"/>
          <w:sz w:val="32"/>
          <w:szCs w:val="32"/>
          <w:lang w:val="en-US" w:eastAsia="zh-CN"/>
        </w:rPr>
        <w:t>注册</w:t>
      </w:r>
      <w:bookmarkEnd w:id="5"/>
    </w:p>
    <w:p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学员根据身份证号码、姓名、手机号码进行注册，注册成功，就可以进行学习,如果注册失败，请确认本人是否违法，请在记分系统中查询违法记录。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802255"/>
            <wp:effectExtent l="0" t="0" r="3175" b="1714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02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 w:firstLineChars="0"/>
        <w:outlineLvl w:val="1"/>
        <w:rPr>
          <w:rFonts w:hint="eastAsia"/>
          <w:sz w:val="32"/>
          <w:szCs w:val="32"/>
          <w:lang w:val="en-US" w:eastAsia="zh-CN"/>
        </w:rPr>
      </w:pPr>
      <w:bookmarkStart w:id="6" w:name="_Toc22486"/>
      <w:r>
        <w:rPr>
          <w:rFonts w:hint="eastAsia"/>
          <w:sz w:val="32"/>
          <w:szCs w:val="32"/>
          <w:lang w:val="en-US" w:eastAsia="zh-CN"/>
        </w:rPr>
        <w:t>登录</w:t>
      </w:r>
      <w:bookmarkEnd w:id="6"/>
    </w:p>
    <w:p>
      <w:pPr>
        <w:numPr>
          <w:ilvl w:val="0"/>
          <w:numId w:val="0"/>
        </w:numPr>
        <w:ind w:firstLine="960" w:firstLineChars="3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学员如果注册完成，可以登录，直接进入学习。</w:t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675" cy="3404235"/>
            <wp:effectExtent l="0" t="0" r="317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4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 w:firstLineChars="0"/>
        <w:outlineLvl w:val="1"/>
        <w:rPr>
          <w:rFonts w:hint="eastAsia"/>
          <w:sz w:val="32"/>
          <w:szCs w:val="32"/>
          <w:lang w:val="en-US" w:eastAsia="zh-CN"/>
        </w:rPr>
      </w:pPr>
      <w:bookmarkStart w:id="7" w:name="_Toc21727"/>
      <w:r>
        <w:rPr>
          <w:rFonts w:hint="eastAsia"/>
          <w:sz w:val="32"/>
          <w:szCs w:val="32"/>
          <w:lang w:val="en-US" w:eastAsia="zh-CN"/>
        </w:rPr>
        <w:t>人脸识别</w:t>
      </w:r>
      <w:bookmarkEnd w:id="7"/>
    </w:p>
    <w:p>
      <w:pPr>
        <w:numPr>
          <w:ilvl w:val="0"/>
          <w:numId w:val="0"/>
        </w:numPr>
        <w:ind w:firstLine="960" w:firstLineChars="3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学员登录成功后，需要人脸识别后进行学习，所以在注册学员必须是本人学习。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3570605"/>
            <wp:effectExtent l="0" t="0" r="3810" b="1079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70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2"/>
        </w:numPr>
        <w:ind w:firstLine="420" w:firstLineChars="0"/>
        <w:outlineLvl w:val="1"/>
        <w:rPr>
          <w:rFonts w:hint="eastAsia"/>
          <w:sz w:val="32"/>
          <w:szCs w:val="32"/>
          <w:lang w:val="en-US" w:eastAsia="zh-CN"/>
        </w:rPr>
      </w:pPr>
      <w:bookmarkStart w:id="8" w:name="_Toc16170"/>
      <w:r>
        <w:rPr>
          <w:rFonts w:hint="eastAsia"/>
          <w:sz w:val="32"/>
          <w:szCs w:val="32"/>
          <w:lang w:val="en-US" w:eastAsia="zh-CN"/>
        </w:rPr>
        <w:t>学习界面</w:t>
      </w:r>
      <w:bookmarkEnd w:id="8"/>
    </w:p>
    <w:p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识别成功后，直接进入学习首页，正式进入学习。</w:t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453640"/>
            <wp:effectExtent l="0" t="0" r="10160" b="381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 w:firstLineChars="0"/>
        <w:outlineLvl w:val="1"/>
        <w:rPr>
          <w:rFonts w:hint="eastAsia"/>
          <w:sz w:val="32"/>
          <w:szCs w:val="32"/>
          <w:lang w:val="en-US" w:eastAsia="zh-CN"/>
        </w:rPr>
      </w:pPr>
      <w:bookmarkStart w:id="9" w:name="_Toc30405"/>
      <w:r>
        <w:rPr>
          <w:rFonts w:hint="eastAsia"/>
          <w:sz w:val="32"/>
          <w:szCs w:val="32"/>
          <w:lang w:val="en-US" w:eastAsia="zh-CN"/>
        </w:rPr>
        <w:t>学习基本信息</w:t>
      </w:r>
      <w:bookmarkEnd w:id="9"/>
    </w:p>
    <w:p>
      <w:pPr>
        <w:numPr>
          <w:ilvl w:val="0"/>
          <w:numId w:val="0"/>
        </w:numPr>
        <w:ind w:firstLine="960" w:firstLineChars="3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学员的在学习过程中，视频学完后，可以进行练习。</w:t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453640"/>
            <wp:effectExtent l="0" t="0" r="10160" b="381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 w:firstLineChars="0"/>
        <w:outlineLvl w:val="1"/>
        <w:rPr>
          <w:rFonts w:hint="eastAsia"/>
          <w:sz w:val="32"/>
          <w:szCs w:val="32"/>
          <w:lang w:val="en-US" w:eastAsia="zh-CN"/>
        </w:rPr>
      </w:pPr>
      <w:bookmarkStart w:id="10" w:name="_Toc23665"/>
      <w:r>
        <w:rPr>
          <w:rFonts w:hint="eastAsia"/>
          <w:sz w:val="32"/>
          <w:szCs w:val="32"/>
          <w:lang w:val="en-US" w:eastAsia="zh-CN"/>
        </w:rPr>
        <w:t>课后练习:</w:t>
      </w:r>
      <w:bookmarkEnd w:id="10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4533900"/>
            <wp:effectExtent l="0" t="0" r="6985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学员视频学习完成后(学习完成后才能显示模拟/正式考试按钮)，可以进行模拟考试和正式考试。</w:t>
      </w:r>
      <w:r>
        <w:drawing>
          <wp:inline distT="0" distB="0" distL="114300" distR="114300">
            <wp:extent cx="5273040" cy="2423795"/>
            <wp:effectExtent l="0" t="0" r="3810" b="1460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 w:firstLineChars="0"/>
        <w:outlineLvl w:val="1"/>
        <w:rPr>
          <w:rFonts w:hint="eastAsia"/>
          <w:sz w:val="32"/>
          <w:szCs w:val="32"/>
          <w:lang w:val="en-US" w:eastAsia="zh-CN"/>
        </w:rPr>
      </w:pPr>
      <w:bookmarkStart w:id="11" w:name="_Toc30243"/>
      <w:r>
        <w:rPr>
          <w:rFonts w:hint="eastAsia"/>
          <w:sz w:val="32"/>
          <w:szCs w:val="32"/>
          <w:lang w:val="en-US" w:eastAsia="zh-CN"/>
        </w:rPr>
        <w:t>模拟考试题:</w:t>
      </w:r>
      <w:bookmarkEnd w:id="11"/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2405" cy="3883025"/>
            <wp:effectExtent l="0" t="0" r="4445" b="317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8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 w:firstLineChars="0"/>
        <w:outlineLvl w:val="1"/>
        <w:rPr>
          <w:rFonts w:hint="eastAsia"/>
          <w:sz w:val="32"/>
          <w:szCs w:val="32"/>
          <w:lang w:val="en-US" w:eastAsia="zh-CN"/>
        </w:rPr>
      </w:pPr>
      <w:bookmarkStart w:id="12" w:name="_Toc14429"/>
      <w:r>
        <w:rPr>
          <w:rFonts w:hint="eastAsia"/>
          <w:sz w:val="32"/>
          <w:szCs w:val="32"/>
          <w:lang w:val="en-US" w:eastAsia="zh-CN"/>
        </w:rPr>
        <w:t>正式考试:</w:t>
      </w:r>
      <w:bookmarkEnd w:id="12"/>
    </w:p>
    <w:p>
      <w:pPr>
        <w:numPr>
          <w:ilvl w:val="0"/>
          <w:numId w:val="0"/>
        </w:numPr>
        <w:ind w:firstLine="960" w:firstLineChars="3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先需要人脸识别后才能进入考试。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3176905"/>
            <wp:effectExtent l="0" t="0" r="8890" b="444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76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883025"/>
            <wp:effectExtent l="0" t="0" r="4445" b="317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8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 w:firstLineChars="0"/>
        <w:outlineLvl w:val="1"/>
        <w:rPr>
          <w:rFonts w:hint="eastAsia"/>
          <w:sz w:val="32"/>
          <w:szCs w:val="32"/>
          <w:lang w:val="en-US" w:eastAsia="zh-CN"/>
        </w:rPr>
      </w:pPr>
      <w:bookmarkStart w:id="13" w:name="_Toc13678"/>
      <w:r>
        <w:rPr>
          <w:rFonts w:hint="eastAsia"/>
          <w:sz w:val="32"/>
          <w:szCs w:val="32"/>
          <w:lang w:val="en-US" w:eastAsia="zh-CN"/>
        </w:rPr>
        <w:t>清分说明:</w:t>
      </w:r>
      <w:bookmarkEnd w:id="13"/>
    </w:p>
    <w:p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学习并考试完成后，请直接去记分系统查询学习考试情况，请清分处理。</w:t>
      </w:r>
    </w:p>
    <w:p>
      <w:pPr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bookmarkStart w:id="14" w:name="_Toc24048"/>
      <w:r>
        <w:rPr>
          <w:rFonts w:hint="eastAsia"/>
          <w:b/>
          <w:bCs/>
          <w:sz w:val="32"/>
          <w:szCs w:val="32"/>
          <w:lang w:val="en-US" w:eastAsia="zh-CN"/>
        </w:rPr>
        <w:t>三、APP端学习:</w:t>
      </w:r>
      <w:bookmarkEnd w:id="14"/>
    </w:p>
    <w:p>
      <w:pPr>
        <w:numPr>
          <w:numId w:val="0"/>
        </w:numPr>
        <w:ind w:leftChars="0"/>
        <w:outlineLvl w:val="1"/>
        <w:rPr>
          <w:rFonts w:hint="eastAsia"/>
          <w:sz w:val="32"/>
          <w:szCs w:val="32"/>
          <w:lang w:val="en-US" w:eastAsia="zh-CN"/>
        </w:rPr>
      </w:pPr>
      <w:bookmarkStart w:id="15" w:name="_Toc1145"/>
      <w:r>
        <w:rPr>
          <w:rFonts w:hint="eastAsia"/>
          <w:sz w:val="32"/>
          <w:szCs w:val="32"/>
          <w:lang w:val="en-US" w:eastAsia="zh-CN"/>
        </w:rPr>
        <w:t>1、手机注册、登录学习</w:t>
      </w:r>
      <w:bookmarkEnd w:id="15"/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4599940" cy="8228330"/>
            <wp:effectExtent l="0" t="0" r="1016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8228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1"/>
        <w:rPr>
          <w:rFonts w:hint="eastAsia"/>
          <w:sz w:val="32"/>
          <w:szCs w:val="32"/>
          <w:lang w:val="en-US" w:eastAsia="zh-CN"/>
        </w:rPr>
      </w:pPr>
      <w:bookmarkStart w:id="16" w:name="_Toc29476"/>
      <w:r>
        <w:rPr>
          <w:rFonts w:hint="eastAsia"/>
          <w:sz w:val="32"/>
          <w:szCs w:val="32"/>
          <w:lang w:val="en-US" w:eastAsia="zh-CN"/>
        </w:rPr>
        <w:t>2、登录后进入首页学习</w:t>
      </w:r>
      <w:bookmarkEnd w:id="16"/>
    </w:p>
    <w:p>
      <w:pPr>
        <w:numPr>
          <w:numId w:val="0"/>
        </w:numPr>
      </w:pPr>
      <w:r>
        <w:drawing>
          <wp:inline distT="0" distB="0" distL="114300" distR="114300">
            <wp:extent cx="4438015" cy="7847330"/>
            <wp:effectExtent l="0" t="0" r="63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7847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0"/>
        <w:outlineLvl w:val="1"/>
        <w:rPr>
          <w:rFonts w:hint="eastAsia"/>
          <w:sz w:val="32"/>
          <w:szCs w:val="32"/>
          <w:lang w:val="en-US" w:eastAsia="zh-CN"/>
        </w:rPr>
      </w:pPr>
      <w:bookmarkStart w:id="17" w:name="_Toc30976"/>
      <w:r>
        <w:rPr>
          <w:rFonts w:hint="eastAsia"/>
          <w:sz w:val="32"/>
          <w:szCs w:val="32"/>
          <w:lang w:val="en-US" w:eastAsia="zh-CN"/>
        </w:rPr>
        <w:t>进入课程列表学习</w:t>
      </w:r>
      <w:bookmarkEnd w:id="17"/>
    </w:p>
    <w:p>
      <w:pPr>
        <w:numPr>
          <w:numId w:val="0"/>
        </w:numPr>
      </w:pPr>
      <w:r>
        <w:drawing>
          <wp:inline distT="0" distB="0" distL="114300" distR="114300">
            <wp:extent cx="4514215" cy="7923530"/>
            <wp:effectExtent l="0" t="0" r="63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7923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outlineLvl w:val="1"/>
        <w:rPr>
          <w:rFonts w:hint="eastAsia"/>
          <w:sz w:val="32"/>
          <w:szCs w:val="32"/>
          <w:lang w:val="en-US" w:eastAsia="zh-CN"/>
        </w:rPr>
      </w:pPr>
      <w:bookmarkStart w:id="18" w:name="_Toc18374"/>
      <w:r>
        <w:rPr>
          <w:rFonts w:hint="eastAsia"/>
          <w:sz w:val="32"/>
          <w:szCs w:val="32"/>
          <w:lang w:val="en-US" w:eastAsia="zh-CN"/>
        </w:rPr>
        <w:t>4、课后练习</w:t>
      </w:r>
      <w:bookmarkEnd w:id="18"/>
    </w:p>
    <w:p>
      <w:pPr>
        <w:numPr>
          <w:numId w:val="0"/>
        </w:numPr>
      </w:pPr>
      <w:r>
        <w:drawing>
          <wp:inline distT="0" distB="0" distL="114300" distR="114300">
            <wp:extent cx="4409440" cy="7980680"/>
            <wp:effectExtent l="0" t="0" r="1016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7980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outlineLvl w:val="1"/>
        <w:rPr>
          <w:rFonts w:hint="eastAsia"/>
          <w:sz w:val="32"/>
          <w:szCs w:val="32"/>
          <w:lang w:val="en-US" w:eastAsia="zh-CN"/>
        </w:rPr>
      </w:pPr>
      <w:bookmarkStart w:id="19" w:name="_Toc30870"/>
      <w:r>
        <w:rPr>
          <w:rFonts w:hint="eastAsia"/>
          <w:sz w:val="32"/>
          <w:szCs w:val="32"/>
          <w:lang w:val="en-US" w:eastAsia="zh-CN"/>
        </w:rPr>
        <w:t>5、模拟考试</w:t>
      </w:r>
      <w:bookmarkEnd w:id="19"/>
    </w:p>
    <w:p>
      <w:pPr>
        <w:numPr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599940" cy="8209280"/>
            <wp:effectExtent l="0" t="0" r="1016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8209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0"/>
        <w:outlineLvl w:val="1"/>
        <w:rPr>
          <w:rFonts w:hint="eastAsia"/>
          <w:sz w:val="32"/>
          <w:szCs w:val="32"/>
          <w:lang w:val="en-US" w:eastAsia="zh-CN"/>
        </w:rPr>
      </w:pPr>
      <w:bookmarkStart w:id="20" w:name="_Toc5167"/>
      <w:r>
        <w:rPr>
          <w:rFonts w:hint="eastAsia"/>
          <w:sz w:val="32"/>
          <w:szCs w:val="32"/>
          <w:lang w:val="en-US" w:eastAsia="zh-CN"/>
        </w:rPr>
        <w:t>正式考试</w:t>
      </w:r>
      <w:bookmarkEnd w:id="20"/>
    </w:p>
    <w:p>
      <w:pPr>
        <w:numPr>
          <w:numId w:val="0"/>
        </w:numPr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599940" cy="8247380"/>
            <wp:effectExtent l="0" t="0" r="10160" b="127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8247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outlineLvl w:val="1"/>
        <w:rPr>
          <w:rFonts w:hint="eastAsia"/>
          <w:sz w:val="32"/>
          <w:szCs w:val="32"/>
          <w:lang w:val="en-US" w:eastAsia="zh-CN"/>
        </w:rPr>
      </w:pPr>
      <w:bookmarkStart w:id="21" w:name="_Toc26363"/>
      <w:r>
        <w:rPr>
          <w:rFonts w:hint="eastAsia"/>
          <w:sz w:val="32"/>
          <w:szCs w:val="32"/>
          <w:lang w:val="en-US" w:eastAsia="zh-CN"/>
        </w:rPr>
        <w:t>7、我的资料</w:t>
      </w:r>
      <w:bookmarkEnd w:id="21"/>
    </w:p>
    <w:p>
      <w:pPr>
        <w:numPr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447540" cy="7904480"/>
            <wp:effectExtent l="0" t="0" r="1016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47540" cy="7904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Chars="0"/>
        <w:outlineLvl w:val="1"/>
        <w:rPr>
          <w:rFonts w:hint="eastAsia"/>
          <w:sz w:val="32"/>
          <w:szCs w:val="32"/>
          <w:lang w:val="en-US" w:eastAsia="zh-CN"/>
        </w:rPr>
      </w:pPr>
      <w:bookmarkStart w:id="22" w:name="_Toc11968"/>
      <w:r>
        <w:rPr>
          <w:rFonts w:hint="eastAsia"/>
          <w:sz w:val="32"/>
          <w:szCs w:val="32"/>
          <w:lang w:val="en-US" w:eastAsia="zh-CN"/>
        </w:rPr>
        <w:t>基本信息</w:t>
      </w:r>
      <w:bookmarkEnd w:id="22"/>
    </w:p>
    <w:p>
      <w:pPr>
        <w:numPr>
          <w:numId w:val="0"/>
        </w:numPr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638040" cy="8285480"/>
            <wp:effectExtent l="0" t="0" r="1016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38040" cy="8285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Chars="0"/>
        <w:outlineLvl w:val="1"/>
        <w:rPr>
          <w:rFonts w:hint="eastAsia"/>
          <w:sz w:val="32"/>
          <w:szCs w:val="32"/>
          <w:lang w:val="en-US" w:eastAsia="zh-CN"/>
        </w:rPr>
      </w:pPr>
      <w:bookmarkStart w:id="23" w:name="_Toc17443"/>
      <w:r>
        <w:rPr>
          <w:rFonts w:hint="eastAsia"/>
          <w:sz w:val="32"/>
          <w:szCs w:val="32"/>
          <w:lang w:val="en-US" w:eastAsia="zh-CN"/>
        </w:rPr>
        <w:t>客户电话</w:t>
      </w:r>
      <w:bookmarkEnd w:id="23"/>
    </w:p>
    <w:p>
      <w:pPr>
        <w:numPr>
          <w:numId w:val="0"/>
        </w:numPr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409440" cy="7866380"/>
            <wp:effectExtent l="0" t="0" r="1016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7866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F1B534"/>
    <w:multiLevelType w:val="singleLevel"/>
    <w:tmpl w:val="59F1B53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A40C674"/>
    <w:multiLevelType w:val="singleLevel"/>
    <w:tmpl w:val="5A40C674"/>
    <w:lvl w:ilvl="0" w:tentative="0">
      <w:start w:val="1"/>
      <w:numFmt w:val="chineseCounting"/>
      <w:suff w:val="nothing"/>
      <w:lvlText w:val="%1、"/>
      <w:lvlJc w:val="left"/>
    </w:lvl>
  </w:abstractNum>
  <w:abstractNum w:abstractNumId="2">
    <w:nsid w:val="5A4355AB"/>
    <w:multiLevelType w:val="singleLevel"/>
    <w:tmpl w:val="5A4355AB"/>
    <w:lvl w:ilvl="0" w:tentative="0">
      <w:start w:val="3"/>
      <w:numFmt w:val="decimal"/>
      <w:suff w:val="nothing"/>
      <w:lvlText w:val="%1、"/>
      <w:lvlJc w:val="left"/>
    </w:lvl>
  </w:abstractNum>
  <w:abstractNum w:abstractNumId="3">
    <w:nsid w:val="5A435664"/>
    <w:multiLevelType w:val="singleLevel"/>
    <w:tmpl w:val="5A435664"/>
    <w:lvl w:ilvl="0" w:tentative="0">
      <w:start w:val="8"/>
      <w:numFmt w:val="decimal"/>
      <w:suff w:val="nothing"/>
      <w:lvlText w:val="%1、"/>
      <w:lvlJc w:val="left"/>
    </w:lvl>
  </w:abstractNum>
  <w:abstractNum w:abstractNumId="4">
    <w:nsid w:val="5A43572A"/>
    <w:multiLevelType w:val="singleLevel"/>
    <w:tmpl w:val="5A43572A"/>
    <w:lvl w:ilvl="0" w:tentative="0">
      <w:start w:val="6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6628E"/>
    <w:rsid w:val="00441209"/>
    <w:rsid w:val="00B01131"/>
    <w:rsid w:val="010D46C4"/>
    <w:rsid w:val="01B6039B"/>
    <w:rsid w:val="026A7163"/>
    <w:rsid w:val="02A20393"/>
    <w:rsid w:val="032C3113"/>
    <w:rsid w:val="03362301"/>
    <w:rsid w:val="036072C3"/>
    <w:rsid w:val="036F11F2"/>
    <w:rsid w:val="03ED0D81"/>
    <w:rsid w:val="04DD4452"/>
    <w:rsid w:val="04FA1A6B"/>
    <w:rsid w:val="052957E9"/>
    <w:rsid w:val="070B587F"/>
    <w:rsid w:val="071A735D"/>
    <w:rsid w:val="07242D57"/>
    <w:rsid w:val="08A815B5"/>
    <w:rsid w:val="08B143E9"/>
    <w:rsid w:val="08CD70C4"/>
    <w:rsid w:val="08F8521A"/>
    <w:rsid w:val="099057A8"/>
    <w:rsid w:val="0A02306C"/>
    <w:rsid w:val="0A880DCF"/>
    <w:rsid w:val="0B806ACC"/>
    <w:rsid w:val="0BA54E95"/>
    <w:rsid w:val="0BCD5FD3"/>
    <w:rsid w:val="0BD2003F"/>
    <w:rsid w:val="0BE922BB"/>
    <w:rsid w:val="0BFB5C3A"/>
    <w:rsid w:val="0CD539F6"/>
    <w:rsid w:val="0D1E2297"/>
    <w:rsid w:val="0D655201"/>
    <w:rsid w:val="0DA84F50"/>
    <w:rsid w:val="0E637EAE"/>
    <w:rsid w:val="0EE23CAA"/>
    <w:rsid w:val="0F091CE3"/>
    <w:rsid w:val="0F2946EC"/>
    <w:rsid w:val="0F914DAF"/>
    <w:rsid w:val="0F9C6FE9"/>
    <w:rsid w:val="10655812"/>
    <w:rsid w:val="108B099C"/>
    <w:rsid w:val="111655DB"/>
    <w:rsid w:val="14070414"/>
    <w:rsid w:val="140E1AF4"/>
    <w:rsid w:val="144A2A2B"/>
    <w:rsid w:val="147B3A64"/>
    <w:rsid w:val="149B19FA"/>
    <w:rsid w:val="156767D0"/>
    <w:rsid w:val="1605428A"/>
    <w:rsid w:val="164F0CD7"/>
    <w:rsid w:val="16D5604B"/>
    <w:rsid w:val="16EA4576"/>
    <w:rsid w:val="17A97AE5"/>
    <w:rsid w:val="17DA0451"/>
    <w:rsid w:val="17F839F6"/>
    <w:rsid w:val="18660DC3"/>
    <w:rsid w:val="18D82FF2"/>
    <w:rsid w:val="1908059B"/>
    <w:rsid w:val="19C47DB9"/>
    <w:rsid w:val="1A2E2751"/>
    <w:rsid w:val="1A616F27"/>
    <w:rsid w:val="1AA21B7E"/>
    <w:rsid w:val="1C77072D"/>
    <w:rsid w:val="1C8C0675"/>
    <w:rsid w:val="1C991346"/>
    <w:rsid w:val="1D0560C6"/>
    <w:rsid w:val="1D876F7C"/>
    <w:rsid w:val="1E1F71CF"/>
    <w:rsid w:val="1EC57E19"/>
    <w:rsid w:val="1F120958"/>
    <w:rsid w:val="1F2719D0"/>
    <w:rsid w:val="1F8922D9"/>
    <w:rsid w:val="20933FA6"/>
    <w:rsid w:val="20E84019"/>
    <w:rsid w:val="215C6310"/>
    <w:rsid w:val="21A83E73"/>
    <w:rsid w:val="21B84D1E"/>
    <w:rsid w:val="21CE71F4"/>
    <w:rsid w:val="21D63E88"/>
    <w:rsid w:val="21DA125C"/>
    <w:rsid w:val="21E335A8"/>
    <w:rsid w:val="220C2A7D"/>
    <w:rsid w:val="225A4948"/>
    <w:rsid w:val="22F52673"/>
    <w:rsid w:val="240E79A4"/>
    <w:rsid w:val="24432470"/>
    <w:rsid w:val="266F43F6"/>
    <w:rsid w:val="275A4F8B"/>
    <w:rsid w:val="2790224A"/>
    <w:rsid w:val="27CF6923"/>
    <w:rsid w:val="284C5522"/>
    <w:rsid w:val="28AC2D49"/>
    <w:rsid w:val="295521C8"/>
    <w:rsid w:val="296559B2"/>
    <w:rsid w:val="296A4DA3"/>
    <w:rsid w:val="297F37AA"/>
    <w:rsid w:val="29A92170"/>
    <w:rsid w:val="29FE2D18"/>
    <w:rsid w:val="2AAA7204"/>
    <w:rsid w:val="2B394148"/>
    <w:rsid w:val="2B842957"/>
    <w:rsid w:val="2C5B1FEF"/>
    <w:rsid w:val="2C6209B3"/>
    <w:rsid w:val="2CAC3DEB"/>
    <w:rsid w:val="2D0819F8"/>
    <w:rsid w:val="2D702D97"/>
    <w:rsid w:val="2DB854BB"/>
    <w:rsid w:val="2EB461DD"/>
    <w:rsid w:val="2F157924"/>
    <w:rsid w:val="2F224288"/>
    <w:rsid w:val="321E0B4D"/>
    <w:rsid w:val="32287F17"/>
    <w:rsid w:val="32BD1732"/>
    <w:rsid w:val="32FA5C1E"/>
    <w:rsid w:val="33343EDB"/>
    <w:rsid w:val="33C413C3"/>
    <w:rsid w:val="34A60A86"/>
    <w:rsid w:val="34D86295"/>
    <w:rsid w:val="34FE6950"/>
    <w:rsid w:val="35003082"/>
    <w:rsid w:val="356323D0"/>
    <w:rsid w:val="35B92BB4"/>
    <w:rsid w:val="3630349B"/>
    <w:rsid w:val="36800DFE"/>
    <w:rsid w:val="36B37109"/>
    <w:rsid w:val="379E36F8"/>
    <w:rsid w:val="388F17EE"/>
    <w:rsid w:val="389348CC"/>
    <w:rsid w:val="38BA33B7"/>
    <w:rsid w:val="38C33B42"/>
    <w:rsid w:val="392C36B8"/>
    <w:rsid w:val="3953639C"/>
    <w:rsid w:val="3980287A"/>
    <w:rsid w:val="39AA5908"/>
    <w:rsid w:val="3B9259EB"/>
    <w:rsid w:val="3BEA3036"/>
    <w:rsid w:val="3D06356C"/>
    <w:rsid w:val="3D8C40B4"/>
    <w:rsid w:val="3F03635A"/>
    <w:rsid w:val="3FAB2D72"/>
    <w:rsid w:val="3FC64D0A"/>
    <w:rsid w:val="3FF41565"/>
    <w:rsid w:val="40395150"/>
    <w:rsid w:val="40566306"/>
    <w:rsid w:val="410E5622"/>
    <w:rsid w:val="418C2A75"/>
    <w:rsid w:val="41B135FA"/>
    <w:rsid w:val="42A51E9F"/>
    <w:rsid w:val="436C4F7E"/>
    <w:rsid w:val="439A17A4"/>
    <w:rsid w:val="43E462A8"/>
    <w:rsid w:val="43EC06A5"/>
    <w:rsid w:val="44031FDC"/>
    <w:rsid w:val="4515188D"/>
    <w:rsid w:val="455D017C"/>
    <w:rsid w:val="455E463A"/>
    <w:rsid w:val="457E6207"/>
    <w:rsid w:val="4603758C"/>
    <w:rsid w:val="47275CFC"/>
    <w:rsid w:val="474A5A10"/>
    <w:rsid w:val="47FA3DC3"/>
    <w:rsid w:val="48967731"/>
    <w:rsid w:val="493E3048"/>
    <w:rsid w:val="494D4B98"/>
    <w:rsid w:val="4983629B"/>
    <w:rsid w:val="4A037D4B"/>
    <w:rsid w:val="4A60658F"/>
    <w:rsid w:val="4B722479"/>
    <w:rsid w:val="4BD179B3"/>
    <w:rsid w:val="4C4363A9"/>
    <w:rsid w:val="4C4776CF"/>
    <w:rsid w:val="4C6939B0"/>
    <w:rsid w:val="4D26459E"/>
    <w:rsid w:val="4D2F067D"/>
    <w:rsid w:val="4E1024A4"/>
    <w:rsid w:val="4E180871"/>
    <w:rsid w:val="4F970094"/>
    <w:rsid w:val="50391C04"/>
    <w:rsid w:val="507117FF"/>
    <w:rsid w:val="508E1C40"/>
    <w:rsid w:val="51D85DE9"/>
    <w:rsid w:val="51F8437D"/>
    <w:rsid w:val="522D499F"/>
    <w:rsid w:val="52303AD4"/>
    <w:rsid w:val="52330EF1"/>
    <w:rsid w:val="527117EA"/>
    <w:rsid w:val="52AE35B1"/>
    <w:rsid w:val="52E20CBA"/>
    <w:rsid w:val="533630A8"/>
    <w:rsid w:val="538D1991"/>
    <w:rsid w:val="53C621A3"/>
    <w:rsid w:val="54D73CB0"/>
    <w:rsid w:val="54E8517A"/>
    <w:rsid w:val="55A214E2"/>
    <w:rsid w:val="55A946BA"/>
    <w:rsid w:val="56516E28"/>
    <w:rsid w:val="56A272AD"/>
    <w:rsid w:val="572C3686"/>
    <w:rsid w:val="57D603B2"/>
    <w:rsid w:val="58063BCA"/>
    <w:rsid w:val="592620AD"/>
    <w:rsid w:val="592C52BA"/>
    <w:rsid w:val="59456CC6"/>
    <w:rsid w:val="59D55FB4"/>
    <w:rsid w:val="5A3316B8"/>
    <w:rsid w:val="5B936F58"/>
    <w:rsid w:val="5BA3656A"/>
    <w:rsid w:val="5D6D0724"/>
    <w:rsid w:val="5DA04740"/>
    <w:rsid w:val="5E1872FD"/>
    <w:rsid w:val="5E326389"/>
    <w:rsid w:val="5E93270C"/>
    <w:rsid w:val="5EF94017"/>
    <w:rsid w:val="5F0E0815"/>
    <w:rsid w:val="5F2E60A7"/>
    <w:rsid w:val="5FA10562"/>
    <w:rsid w:val="5FE24E06"/>
    <w:rsid w:val="5FE846B1"/>
    <w:rsid w:val="600D7E8D"/>
    <w:rsid w:val="606645B0"/>
    <w:rsid w:val="615D7C2D"/>
    <w:rsid w:val="618A4B46"/>
    <w:rsid w:val="61D31135"/>
    <w:rsid w:val="626E405C"/>
    <w:rsid w:val="627D438D"/>
    <w:rsid w:val="62911AA4"/>
    <w:rsid w:val="62921C46"/>
    <w:rsid w:val="62C50022"/>
    <w:rsid w:val="62FA3EDB"/>
    <w:rsid w:val="63B602B6"/>
    <w:rsid w:val="64083DFE"/>
    <w:rsid w:val="6445114D"/>
    <w:rsid w:val="644F391F"/>
    <w:rsid w:val="64ED449A"/>
    <w:rsid w:val="65621960"/>
    <w:rsid w:val="65852631"/>
    <w:rsid w:val="65FC0551"/>
    <w:rsid w:val="661B776A"/>
    <w:rsid w:val="66D730C0"/>
    <w:rsid w:val="685646DA"/>
    <w:rsid w:val="68AC5FCF"/>
    <w:rsid w:val="693D78FA"/>
    <w:rsid w:val="69800649"/>
    <w:rsid w:val="699820B0"/>
    <w:rsid w:val="6B1B232F"/>
    <w:rsid w:val="6B9C075C"/>
    <w:rsid w:val="6C372490"/>
    <w:rsid w:val="6CEC52C7"/>
    <w:rsid w:val="6CFC4727"/>
    <w:rsid w:val="6D6A1FCB"/>
    <w:rsid w:val="6E0F59B2"/>
    <w:rsid w:val="6E330AB0"/>
    <w:rsid w:val="6E983F68"/>
    <w:rsid w:val="6F591303"/>
    <w:rsid w:val="702E3A9C"/>
    <w:rsid w:val="703E0501"/>
    <w:rsid w:val="70FD0BF7"/>
    <w:rsid w:val="71323E8C"/>
    <w:rsid w:val="71415371"/>
    <w:rsid w:val="717F493A"/>
    <w:rsid w:val="71945596"/>
    <w:rsid w:val="71D513FD"/>
    <w:rsid w:val="71D735DA"/>
    <w:rsid w:val="71DF322E"/>
    <w:rsid w:val="720E3E4C"/>
    <w:rsid w:val="72BC0010"/>
    <w:rsid w:val="72FE0A3B"/>
    <w:rsid w:val="73927B50"/>
    <w:rsid w:val="74AD5835"/>
    <w:rsid w:val="751D58FA"/>
    <w:rsid w:val="763079F8"/>
    <w:rsid w:val="77225944"/>
    <w:rsid w:val="775F7240"/>
    <w:rsid w:val="7842745B"/>
    <w:rsid w:val="78C02A3F"/>
    <w:rsid w:val="78E573F8"/>
    <w:rsid w:val="7A584C60"/>
    <w:rsid w:val="7B13615A"/>
    <w:rsid w:val="7B501866"/>
    <w:rsid w:val="7B8806A9"/>
    <w:rsid w:val="7BBF4ABA"/>
    <w:rsid w:val="7BC6200F"/>
    <w:rsid w:val="7C8827D3"/>
    <w:rsid w:val="7CB42BDC"/>
    <w:rsid w:val="7D6332A3"/>
    <w:rsid w:val="7E490207"/>
    <w:rsid w:val="7F71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iPriority w:val="0"/>
    <w:pPr>
      <w:ind w:left="840" w:leftChars="400"/>
    </w:pPr>
  </w:style>
  <w:style w:type="paragraph" w:styleId="4">
    <w:name w:val="toc 1"/>
    <w:basedOn w:val="1"/>
    <w:next w:val="1"/>
    <w:uiPriority w:val="0"/>
  </w:style>
  <w:style w:type="paragraph" w:styleId="5">
    <w:name w:val="toc 2"/>
    <w:basedOn w:val="1"/>
    <w:next w:val="1"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2017-12-27T08:02:09Z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